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60B" w:rsidRDefault="005B160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5B160B" w:rsidRDefault="005B160B">
      <w:pPr>
        <w:pStyle w:val="ConsPlusNormal"/>
        <w:jc w:val="both"/>
        <w:outlineLvl w:val="0"/>
      </w:pPr>
    </w:p>
    <w:p w:rsidR="005B160B" w:rsidRDefault="005B160B">
      <w:pPr>
        <w:pStyle w:val="ConsPlusTitle"/>
        <w:jc w:val="center"/>
        <w:outlineLvl w:val="0"/>
      </w:pPr>
      <w:r>
        <w:t>АДМИНИСТРАЦИЯ ГОРОДА ПЕРМИ</w:t>
      </w:r>
    </w:p>
    <w:p w:rsidR="005B160B" w:rsidRDefault="005B160B">
      <w:pPr>
        <w:pStyle w:val="ConsPlusTitle"/>
        <w:jc w:val="center"/>
      </w:pPr>
    </w:p>
    <w:p w:rsidR="005B160B" w:rsidRDefault="005B160B">
      <w:pPr>
        <w:pStyle w:val="ConsPlusTitle"/>
        <w:jc w:val="center"/>
      </w:pPr>
      <w:r>
        <w:t>ПОСТАНОВЛЕНИЕ</w:t>
      </w:r>
    </w:p>
    <w:p w:rsidR="005B160B" w:rsidRDefault="005B160B">
      <w:pPr>
        <w:pStyle w:val="ConsPlusTitle"/>
        <w:jc w:val="center"/>
      </w:pPr>
      <w:r>
        <w:t>от 20 июня 2018 г. N 404</w:t>
      </w:r>
    </w:p>
    <w:p w:rsidR="005B160B" w:rsidRDefault="005B160B">
      <w:pPr>
        <w:pStyle w:val="ConsPlusTitle"/>
        <w:jc w:val="center"/>
      </w:pPr>
    </w:p>
    <w:p w:rsidR="005B160B" w:rsidRDefault="005B160B">
      <w:pPr>
        <w:pStyle w:val="ConsPlusTitle"/>
        <w:jc w:val="center"/>
      </w:pPr>
      <w:r>
        <w:t>О ВНЕСЕНИИ ИЗМЕНЕНИЙ В МУНИЦИПАЛЬНУЮ ПРОГРАММУ "МОЛОДЕЖЬ</w:t>
      </w:r>
    </w:p>
    <w:p w:rsidR="005B160B" w:rsidRDefault="005B160B">
      <w:pPr>
        <w:pStyle w:val="ConsPlusTitle"/>
        <w:jc w:val="center"/>
      </w:pPr>
      <w:r>
        <w:t xml:space="preserve">ГОРОДА ПЕРМИ", </w:t>
      </w:r>
      <w:proofErr w:type="gramStart"/>
      <w:r>
        <w:t>УТВЕРЖДЕННУЮ</w:t>
      </w:r>
      <w:proofErr w:type="gramEnd"/>
      <w:r>
        <w:t xml:space="preserve"> ПОСТАНОВЛЕНИЕМ АДМИНИСТРАЦИИ</w:t>
      </w:r>
    </w:p>
    <w:p w:rsidR="005B160B" w:rsidRDefault="005B160B">
      <w:pPr>
        <w:pStyle w:val="ConsPlusTitle"/>
        <w:jc w:val="center"/>
      </w:pPr>
      <w:r>
        <w:t>ГОРОДА ПЕРМИ ОТ 19.10.2017 N 880</w:t>
      </w:r>
    </w:p>
    <w:p w:rsidR="005B160B" w:rsidRDefault="005B160B">
      <w:pPr>
        <w:pStyle w:val="ConsPlusNormal"/>
        <w:jc w:val="both"/>
      </w:pPr>
    </w:p>
    <w:p w:rsidR="005B160B" w:rsidRDefault="005B160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5B160B" w:rsidRDefault="005B160B">
      <w:pPr>
        <w:pStyle w:val="ConsPlusNormal"/>
        <w:jc w:val="both"/>
      </w:pPr>
    </w:p>
    <w:p w:rsidR="005B160B" w:rsidRDefault="005B160B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 w:history="1">
        <w:r>
          <w:rPr>
            <w:color w:val="0000FF"/>
          </w:rPr>
          <w:t>программу</w:t>
        </w:r>
      </w:hyperlink>
      <w:r>
        <w:t xml:space="preserve"> "Молодежь города Перми", утвержденную Постановлением администрации города Перми от 19 октября 2017 г. N 880 (в ред. от 16.01.2018 N 24, от 15.03.2018 N 139, от 17.05.2018 N 308).</w:t>
      </w:r>
    </w:p>
    <w:p w:rsidR="005B160B" w:rsidRDefault="005B160B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B160B" w:rsidRDefault="005B160B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B160B" w:rsidRDefault="005B160B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начальника департамента культуры и молодежной политики администрации города Перми Неганову Е.Б.</w:t>
      </w:r>
    </w:p>
    <w:p w:rsidR="005B160B" w:rsidRDefault="005B160B">
      <w:pPr>
        <w:pStyle w:val="ConsPlusNormal"/>
        <w:jc w:val="both"/>
      </w:pPr>
    </w:p>
    <w:p w:rsidR="005B160B" w:rsidRDefault="005B160B">
      <w:pPr>
        <w:pStyle w:val="ConsPlusNormal"/>
        <w:jc w:val="right"/>
      </w:pPr>
      <w:r>
        <w:t>Глава города Перми</w:t>
      </w:r>
    </w:p>
    <w:p w:rsidR="005B160B" w:rsidRDefault="005B160B">
      <w:pPr>
        <w:pStyle w:val="ConsPlusNormal"/>
        <w:jc w:val="right"/>
      </w:pPr>
      <w:r>
        <w:t>Д.И.САМОЙЛОВ</w:t>
      </w:r>
    </w:p>
    <w:p w:rsidR="005B160B" w:rsidRDefault="005B160B">
      <w:pPr>
        <w:pStyle w:val="ConsPlusNormal"/>
        <w:jc w:val="both"/>
      </w:pPr>
    </w:p>
    <w:p w:rsidR="005B160B" w:rsidRDefault="005B160B">
      <w:pPr>
        <w:pStyle w:val="ConsPlusNormal"/>
        <w:jc w:val="both"/>
      </w:pPr>
    </w:p>
    <w:p w:rsidR="005B160B" w:rsidRDefault="005B160B">
      <w:pPr>
        <w:pStyle w:val="ConsPlusNormal"/>
        <w:jc w:val="both"/>
      </w:pPr>
    </w:p>
    <w:p w:rsidR="005B160B" w:rsidRDefault="005B160B">
      <w:pPr>
        <w:pStyle w:val="ConsPlusNormal"/>
        <w:jc w:val="both"/>
      </w:pPr>
    </w:p>
    <w:p w:rsidR="005B160B" w:rsidRDefault="005B160B">
      <w:pPr>
        <w:pStyle w:val="ConsPlusNormal"/>
        <w:jc w:val="both"/>
      </w:pPr>
    </w:p>
    <w:p w:rsidR="005B160B" w:rsidRDefault="005B160B">
      <w:pPr>
        <w:pStyle w:val="ConsPlusNormal"/>
        <w:jc w:val="right"/>
        <w:outlineLvl w:val="0"/>
      </w:pPr>
      <w:r>
        <w:t>УТВЕРЖДЕНЫ</w:t>
      </w:r>
    </w:p>
    <w:p w:rsidR="005B160B" w:rsidRDefault="005B160B">
      <w:pPr>
        <w:pStyle w:val="ConsPlusNormal"/>
        <w:jc w:val="right"/>
      </w:pPr>
      <w:r>
        <w:t>Постановлением</w:t>
      </w:r>
    </w:p>
    <w:p w:rsidR="005B160B" w:rsidRDefault="005B160B">
      <w:pPr>
        <w:pStyle w:val="ConsPlusNormal"/>
        <w:jc w:val="right"/>
      </w:pPr>
      <w:r>
        <w:t>администрации города Перми</w:t>
      </w:r>
    </w:p>
    <w:p w:rsidR="005B160B" w:rsidRDefault="005B160B">
      <w:pPr>
        <w:pStyle w:val="ConsPlusNormal"/>
        <w:jc w:val="right"/>
      </w:pPr>
      <w:r>
        <w:t>от 20.06.2018 N 404</w:t>
      </w:r>
    </w:p>
    <w:p w:rsidR="005B160B" w:rsidRDefault="005B160B">
      <w:pPr>
        <w:pStyle w:val="ConsPlusNormal"/>
        <w:jc w:val="both"/>
      </w:pPr>
    </w:p>
    <w:p w:rsidR="005B160B" w:rsidRDefault="005B160B">
      <w:pPr>
        <w:pStyle w:val="ConsPlusTitle"/>
        <w:jc w:val="center"/>
      </w:pPr>
      <w:bookmarkStart w:id="0" w:name="P29"/>
      <w:bookmarkEnd w:id="0"/>
      <w:r>
        <w:t>ИЗМЕНЕНИЯ</w:t>
      </w:r>
    </w:p>
    <w:p w:rsidR="005B160B" w:rsidRDefault="005B160B">
      <w:pPr>
        <w:pStyle w:val="ConsPlusTitle"/>
        <w:jc w:val="center"/>
      </w:pPr>
      <w:r>
        <w:t>В МУНИЦИПАЛЬНУЮ ПРОГРАММУ "МОЛОДЕЖЬ ГОРОДА ПЕРМИ",</w:t>
      </w:r>
    </w:p>
    <w:p w:rsidR="005B160B" w:rsidRDefault="005B160B">
      <w:pPr>
        <w:pStyle w:val="ConsPlusTitle"/>
        <w:jc w:val="center"/>
      </w:pPr>
      <w:proofErr w:type="gramStart"/>
      <w:r>
        <w:t>УТВЕРЖДЕННУЮ</w:t>
      </w:r>
      <w:proofErr w:type="gramEnd"/>
      <w:r>
        <w:t xml:space="preserve"> ПОСТАНОВЛЕНИЕМ АДМИНИСТРАЦИИ ГОРОДА ПЕРМИ</w:t>
      </w:r>
    </w:p>
    <w:p w:rsidR="005B160B" w:rsidRDefault="005B160B">
      <w:pPr>
        <w:pStyle w:val="ConsPlusTitle"/>
        <w:jc w:val="center"/>
      </w:pPr>
      <w:r>
        <w:t>ОТ 19 ОКТЯБРЯ 2017 Г. N 880</w:t>
      </w:r>
    </w:p>
    <w:p w:rsidR="005B160B" w:rsidRDefault="005B160B">
      <w:pPr>
        <w:pStyle w:val="ConsPlusNormal"/>
        <w:jc w:val="both"/>
      </w:pPr>
    </w:p>
    <w:p w:rsidR="005B160B" w:rsidRDefault="005B160B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9" w:history="1">
        <w:r>
          <w:rPr>
            <w:color w:val="0000FF"/>
          </w:rPr>
          <w:t>строки 9</w:t>
        </w:r>
      </w:hyperlink>
      <w:r>
        <w:t xml:space="preserve">, </w:t>
      </w:r>
      <w:hyperlink r:id="rId10" w:history="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5B160B" w:rsidRDefault="005B160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535"/>
        <w:gridCol w:w="1191"/>
        <w:gridCol w:w="1247"/>
        <w:gridCol w:w="1247"/>
      </w:tblGrid>
      <w:tr w:rsidR="005B160B">
        <w:tc>
          <w:tcPr>
            <w:tcW w:w="510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4535" w:type="dxa"/>
          </w:tcPr>
          <w:p w:rsidR="005B160B" w:rsidRDefault="005B160B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91" w:type="dxa"/>
          </w:tcPr>
          <w:p w:rsidR="005B160B" w:rsidRDefault="005B160B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2020 год</w:t>
            </w:r>
          </w:p>
        </w:tc>
      </w:tr>
      <w:tr w:rsidR="005B160B">
        <w:tc>
          <w:tcPr>
            <w:tcW w:w="510" w:type="dxa"/>
            <w:vMerge/>
          </w:tcPr>
          <w:p w:rsidR="005B160B" w:rsidRDefault="005B160B"/>
        </w:tc>
        <w:tc>
          <w:tcPr>
            <w:tcW w:w="4535" w:type="dxa"/>
          </w:tcPr>
          <w:p w:rsidR="005B160B" w:rsidRDefault="005B160B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91" w:type="dxa"/>
          </w:tcPr>
          <w:p w:rsidR="005B160B" w:rsidRDefault="005B160B">
            <w:pPr>
              <w:pStyle w:val="ConsPlusNormal"/>
              <w:jc w:val="center"/>
            </w:pPr>
            <w:r>
              <w:t>61777,400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28433,800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28433,800</w:t>
            </w:r>
          </w:p>
        </w:tc>
      </w:tr>
      <w:tr w:rsidR="005B160B">
        <w:tc>
          <w:tcPr>
            <w:tcW w:w="510" w:type="dxa"/>
            <w:vMerge/>
          </w:tcPr>
          <w:p w:rsidR="005B160B" w:rsidRDefault="005B160B"/>
        </w:tc>
        <w:tc>
          <w:tcPr>
            <w:tcW w:w="4535" w:type="dxa"/>
          </w:tcPr>
          <w:p w:rsidR="005B160B" w:rsidRDefault="005B160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B160B" w:rsidRDefault="005B160B">
            <w:pPr>
              <w:pStyle w:val="ConsPlusNormal"/>
              <w:jc w:val="center"/>
            </w:pPr>
            <w:r>
              <w:t>61777,400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28433,800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28433,800</w:t>
            </w:r>
          </w:p>
        </w:tc>
      </w:tr>
      <w:tr w:rsidR="005B160B">
        <w:tc>
          <w:tcPr>
            <w:tcW w:w="510" w:type="dxa"/>
            <w:vMerge/>
          </w:tcPr>
          <w:p w:rsidR="005B160B" w:rsidRDefault="005B160B"/>
        </w:tc>
        <w:tc>
          <w:tcPr>
            <w:tcW w:w="4535" w:type="dxa"/>
          </w:tcPr>
          <w:p w:rsidR="005B160B" w:rsidRDefault="005B160B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91" w:type="dxa"/>
          </w:tcPr>
          <w:p w:rsidR="005B160B" w:rsidRDefault="005B160B">
            <w:pPr>
              <w:pStyle w:val="ConsPlusNormal"/>
              <w:jc w:val="center"/>
            </w:pPr>
            <w:r>
              <w:t>32187,300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14802,600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14802,600</w:t>
            </w:r>
          </w:p>
        </w:tc>
      </w:tr>
      <w:tr w:rsidR="005B160B">
        <w:tc>
          <w:tcPr>
            <w:tcW w:w="510" w:type="dxa"/>
            <w:vMerge/>
          </w:tcPr>
          <w:p w:rsidR="005B160B" w:rsidRDefault="005B160B"/>
        </w:tc>
        <w:tc>
          <w:tcPr>
            <w:tcW w:w="4535" w:type="dxa"/>
          </w:tcPr>
          <w:p w:rsidR="005B160B" w:rsidRDefault="005B160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B160B" w:rsidRDefault="005B160B">
            <w:pPr>
              <w:pStyle w:val="ConsPlusNormal"/>
              <w:jc w:val="center"/>
            </w:pPr>
            <w:r>
              <w:t>32187,300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14802,600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14802,600</w:t>
            </w:r>
          </w:p>
        </w:tc>
      </w:tr>
      <w:tr w:rsidR="005B160B">
        <w:tc>
          <w:tcPr>
            <w:tcW w:w="510" w:type="dxa"/>
            <w:vMerge/>
          </w:tcPr>
          <w:p w:rsidR="005B160B" w:rsidRDefault="005B160B"/>
        </w:tc>
        <w:tc>
          <w:tcPr>
            <w:tcW w:w="4535" w:type="dxa"/>
          </w:tcPr>
          <w:p w:rsidR="005B160B" w:rsidRDefault="005B160B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91" w:type="dxa"/>
          </w:tcPr>
          <w:p w:rsidR="005B160B" w:rsidRDefault="005B160B">
            <w:pPr>
              <w:pStyle w:val="ConsPlusNormal"/>
              <w:jc w:val="center"/>
            </w:pPr>
            <w:r>
              <w:t>29590,100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13631,200</w:t>
            </w:r>
          </w:p>
        </w:tc>
      </w:tr>
      <w:tr w:rsidR="005B160B">
        <w:tc>
          <w:tcPr>
            <w:tcW w:w="510" w:type="dxa"/>
            <w:vMerge/>
          </w:tcPr>
          <w:p w:rsidR="005B160B" w:rsidRDefault="005B160B"/>
        </w:tc>
        <w:tc>
          <w:tcPr>
            <w:tcW w:w="4535" w:type="dxa"/>
          </w:tcPr>
          <w:p w:rsidR="005B160B" w:rsidRDefault="005B160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B160B" w:rsidRDefault="005B160B">
            <w:pPr>
              <w:pStyle w:val="ConsPlusNormal"/>
              <w:jc w:val="center"/>
            </w:pPr>
            <w:r>
              <w:t>29590,100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13631,200</w:t>
            </w:r>
          </w:p>
        </w:tc>
      </w:tr>
      <w:tr w:rsidR="005B160B">
        <w:tc>
          <w:tcPr>
            <w:tcW w:w="510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35" w:type="dxa"/>
          </w:tcPr>
          <w:p w:rsidR="005B160B" w:rsidRDefault="005B160B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191" w:type="dxa"/>
          </w:tcPr>
          <w:p w:rsidR="005B160B" w:rsidRDefault="005B160B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2020 год</w:t>
            </w:r>
          </w:p>
        </w:tc>
      </w:tr>
      <w:tr w:rsidR="005B160B">
        <w:tc>
          <w:tcPr>
            <w:tcW w:w="510" w:type="dxa"/>
            <w:vMerge/>
          </w:tcPr>
          <w:p w:rsidR="005B160B" w:rsidRDefault="005B160B"/>
        </w:tc>
        <w:tc>
          <w:tcPr>
            <w:tcW w:w="4535" w:type="dxa"/>
          </w:tcPr>
          <w:p w:rsidR="005B160B" w:rsidRDefault="005B160B">
            <w:pPr>
              <w:pStyle w:val="ConsPlusNormal"/>
            </w:pPr>
            <w:r>
              <w:t>доля молодежи, вовлеченной в общественную жизнь города Перми, от общей численности молодежи города Перми, %</w:t>
            </w:r>
          </w:p>
        </w:tc>
        <w:tc>
          <w:tcPr>
            <w:tcW w:w="1191" w:type="dxa"/>
          </w:tcPr>
          <w:p w:rsidR="005B160B" w:rsidRDefault="005B160B">
            <w:pPr>
              <w:pStyle w:val="ConsPlusNormal"/>
              <w:jc w:val="center"/>
            </w:pPr>
            <w:r>
              <w:t>29,8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30,3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31,8</w:t>
            </w:r>
          </w:p>
        </w:tc>
      </w:tr>
      <w:tr w:rsidR="005B160B">
        <w:tc>
          <w:tcPr>
            <w:tcW w:w="510" w:type="dxa"/>
            <w:vMerge/>
          </w:tcPr>
          <w:p w:rsidR="005B160B" w:rsidRDefault="005B160B"/>
        </w:tc>
        <w:tc>
          <w:tcPr>
            <w:tcW w:w="4535" w:type="dxa"/>
          </w:tcPr>
          <w:p w:rsidR="005B160B" w:rsidRDefault="005B160B">
            <w:pPr>
              <w:pStyle w:val="ConsPlusNormal"/>
            </w:pPr>
            <w:r>
              <w:t>количество посещений мероприятий в сфере молодежной политики, проводимых на территории города при поддержке администрации города Перми, чел.</w:t>
            </w:r>
          </w:p>
        </w:tc>
        <w:tc>
          <w:tcPr>
            <w:tcW w:w="1191" w:type="dxa"/>
          </w:tcPr>
          <w:p w:rsidR="005B160B" w:rsidRDefault="005B160B">
            <w:pPr>
              <w:pStyle w:val="ConsPlusNormal"/>
              <w:jc w:val="center"/>
            </w:pPr>
            <w:r>
              <w:t>68324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66076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66076</w:t>
            </w:r>
          </w:p>
        </w:tc>
      </w:tr>
      <w:tr w:rsidR="005B160B">
        <w:tc>
          <w:tcPr>
            <w:tcW w:w="510" w:type="dxa"/>
            <w:vMerge/>
          </w:tcPr>
          <w:p w:rsidR="005B160B" w:rsidRDefault="005B160B"/>
        </w:tc>
        <w:tc>
          <w:tcPr>
            <w:tcW w:w="4535" w:type="dxa"/>
          </w:tcPr>
          <w:p w:rsidR="005B160B" w:rsidRDefault="005B160B">
            <w:pPr>
              <w:pStyle w:val="ConsPlusNormal"/>
            </w:pPr>
            <w:r>
              <w:t>доля молодежи города Перми, удовлетворенной качеством реализуемых мероприятий в сфере молодежной политики, от общей численности опрошенной молодежи города Перми, участвовавшей в реализуемых мероприятиях в сфере молодежной политики, не менее %</w:t>
            </w:r>
          </w:p>
        </w:tc>
        <w:tc>
          <w:tcPr>
            <w:tcW w:w="1191" w:type="dxa"/>
          </w:tcPr>
          <w:p w:rsidR="005B160B" w:rsidRDefault="005B160B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90,5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91,0</w:t>
            </w:r>
          </w:p>
        </w:tc>
      </w:tr>
    </w:tbl>
    <w:p w:rsidR="005B160B" w:rsidRDefault="005B160B">
      <w:pPr>
        <w:pStyle w:val="ConsPlusNormal"/>
        <w:jc w:val="both"/>
      </w:pPr>
    </w:p>
    <w:p w:rsidR="005B160B" w:rsidRDefault="005B160B">
      <w:pPr>
        <w:pStyle w:val="ConsPlusNormal"/>
        <w:ind w:firstLine="540"/>
        <w:jc w:val="both"/>
      </w:pPr>
      <w:r>
        <w:t xml:space="preserve">2. В </w:t>
      </w:r>
      <w:hyperlink r:id="rId11" w:history="1">
        <w:r>
          <w:rPr>
            <w:color w:val="0000FF"/>
          </w:rPr>
          <w:t>разделе</w:t>
        </w:r>
      </w:hyperlink>
      <w:r>
        <w:t xml:space="preserve"> "Финансирование муниципальной программы "Молодежь города Перми":</w:t>
      </w:r>
    </w:p>
    <w:p w:rsidR="005B160B" w:rsidRDefault="005B160B">
      <w:pPr>
        <w:pStyle w:val="ConsPlusNormal"/>
        <w:spacing w:before="220"/>
        <w:ind w:firstLine="540"/>
        <w:jc w:val="both"/>
      </w:pPr>
      <w:r>
        <w:t xml:space="preserve">2.1. в </w:t>
      </w:r>
      <w:hyperlink r:id="rId12" w:history="1">
        <w:r>
          <w:rPr>
            <w:color w:val="0000FF"/>
          </w:rPr>
          <w:t>графе 4 строки 1.2</w:t>
        </w:r>
      </w:hyperlink>
      <w:r>
        <w:t xml:space="preserve"> цифры "23126,600" заменить цифрами "29590,100";</w:t>
      </w:r>
    </w:p>
    <w:p w:rsidR="005B160B" w:rsidRDefault="005B160B">
      <w:pPr>
        <w:pStyle w:val="ConsPlusNormal"/>
        <w:spacing w:before="220"/>
        <w:ind w:firstLine="540"/>
        <w:jc w:val="both"/>
      </w:pPr>
      <w:r>
        <w:t xml:space="preserve">2.2. в </w:t>
      </w:r>
      <w:hyperlink r:id="rId13" w:history="1">
        <w:r>
          <w:rPr>
            <w:color w:val="0000FF"/>
          </w:rPr>
          <w:t>графе 4 строки 1.2.1</w:t>
        </w:r>
      </w:hyperlink>
      <w:r>
        <w:t xml:space="preserve"> цифры "23126,600" заменить цифрами "29590,100";</w:t>
      </w:r>
    </w:p>
    <w:p w:rsidR="005B160B" w:rsidRDefault="005B160B">
      <w:pPr>
        <w:pStyle w:val="ConsPlusNormal"/>
        <w:spacing w:before="220"/>
        <w:ind w:firstLine="540"/>
        <w:jc w:val="both"/>
      </w:pPr>
      <w:r>
        <w:t xml:space="preserve">2.3. в </w:t>
      </w:r>
      <w:hyperlink r:id="rId14" w:history="1">
        <w:r>
          <w:rPr>
            <w:color w:val="0000FF"/>
          </w:rPr>
          <w:t>графе 4 строки</w:t>
        </w:r>
      </w:hyperlink>
      <w:r>
        <w:t xml:space="preserve"> "Итого по цели 1, в том числе по источникам финансирования" цифры "55313,900" заменить цифрами "61777,400";</w:t>
      </w:r>
    </w:p>
    <w:p w:rsidR="005B160B" w:rsidRDefault="005B160B">
      <w:pPr>
        <w:pStyle w:val="ConsPlusNormal"/>
        <w:spacing w:before="220"/>
        <w:ind w:firstLine="540"/>
        <w:jc w:val="both"/>
      </w:pPr>
      <w:r>
        <w:t xml:space="preserve">2.4. в </w:t>
      </w:r>
      <w:hyperlink r:id="rId15" w:history="1">
        <w:r>
          <w:rPr>
            <w:color w:val="0000FF"/>
          </w:rPr>
          <w:t>графе 4 строки</w:t>
        </w:r>
      </w:hyperlink>
      <w:r>
        <w:t xml:space="preserve"> "Всего по программе, в том числе по источникам финансирования" цифры "55313,900" заменить цифрами "61777,400".</w:t>
      </w:r>
    </w:p>
    <w:p w:rsidR="005B160B" w:rsidRDefault="005B160B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В разделе "Система программных мероприятий подпрограммы 1.2 "Создание условий для социальной интеграции молодежи в общественно полезную деятельность" муниципальной программы "Молодежь города Перми" </w:t>
      </w:r>
      <w:hyperlink r:id="rId16" w:history="1">
        <w:r>
          <w:rPr>
            <w:color w:val="0000FF"/>
          </w:rPr>
          <w:t>строки 1.2.1.1.2</w:t>
        </w:r>
      </w:hyperlink>
      <w:r>
        <w:t>, "</w:t>
      </w:r>
      <w:hyperlink r:id="rId17" w:history="1">
        <w:r>
          <w:rPr>
            <w:color w:val="0000FF"/>
          </w:rPr>
          <w:t>Итого</w:t>
        </w:r>
      </w:hyperlink>
      <w:r>
        <w:t xml:space="preserve"> по мероприятию 1.2.1.1.2, в том числе по источникам финансирования", "</w:t>
      </w:r>
      <w:hyperlink r:id="rId18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19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20" w:history="1">
        <w:r>
          <w:rPr>
            <w:color w:val="0000FF"/>
          </w:rPr>
          <w:t>Всего</w:t>
        </w:r>
      </w:hyperlink>
      <w:r>
        <w:t xml:space="preserve"> по подпрограмме 1.2, в</w:t>
      </w:r>
      <w:proofErr w:type="gramEnd"/>
      <w:r>
        <w:t xml:space="preserve"> том числе по источникам финансирования" изложить в следующей редакции:</w:t>
      </w:r>
    </w:p>
    <w:p w:rsidR="005B160B" w:rsidRDefault="005B160B">
      <w:pPr>
        <w:sectPr w:rsidR="005B160B" w:rsidSect="00B5410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B160B" w:rsidRDefault="005B160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119"/>
        <w:gridCol w:w="1757"/>
        <w:gridCol w:w="1414"/>
        <w:gridCol w:w="529"/>
        <w:gridCol w:w="737"/>
        <w:gridCol w:w="737"/>
        <w:gridCol w:w="737"/>
        <w:gridCol w:w="964"/>
        <w:gridCol w:w="1247"/>
        <w:gridCol w:w="1247"/>
        <w:gridCol w:w="1247"/>
      </w:tblGrid>
      <w:tr w:rsidR="005B160B">
        <w:tc>
          <w:tcPr>
            <w:tcW w:w="1077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2119" w:type="dxa"/>
            <w:vMerge w:val="restart"/>
          </w:tcPr>
          <w:p w:rsidR="005B160B" w:rsidRDefault="005B160B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выполняющим работы по организации занятости молодежи</w:t>
            </w:r>
          </w:p>
        </w:tc>
        <w:tc>
          <w:tcPr>
            <w:tcW w:w="1757" w:type="dxa"/>
          </w:tcPr>
          <w:p w:rsidR="005B160B" w:rsidRDefault="005B160B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414" w:type="dxa"/>
          </w:tcPr>
          <w:p w:rsidR="005B160B" w:rsidRDefault="005B160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29" w:type="dxa"/>
          </w:tcPr>
          <w:p w:rsidR="005B160B" w:rsidRDefault="005B160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964" w:type="dxa"/>
          </w:tcPr>
          <w:p w:rsidR="005B160B" w:rsidRDefault="005B160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1296,900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480,800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480,800</w:t>
            </w:r>
          </w:p>
        </w:tc>
      </w:tr>
      <w:tr w:rsidR="005B160B">
        <w:tc>
          <w:tcPr>
            <w:tcW w:w="1077" w:type="dxa"/>
            <w:vMerge/>
          </w:tcPr>
          <w:p w:rsidR="005B160B" w:rsidRDefault="005B160B"/>
        </w:tc>
        <w:tc>
          <w:tcPr>
            <w:tcW w:w="2119" w:type="dxa"/>
            <w:vMerge/>
          </w:tcPr>
          <w:p w:rsidR="005B160B" w:rsidRDefault="005B160B"/>
        </w:tc>
        <w:tc>
          <w:tcPr>
            <w:tcW w:w="1757" w:type="dxa"/>
          </w:tcPr>
          <w:p w:rsidR="005B160B" w:rsidRDefault="005B160B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414" w:type="dxa"/>
          </w:tcPr>
          <w:p w:rsidR="005B160B" w:rsidRDefault="005B160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29" w:type="dxa"/>
          </w:tcPr>
          <w:p w:rsidR="005B160B" w:rsidRDefault="005B160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1189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964" w:type="dxa"/>
          </w:tcPr>
          <w:p w:rsidR="005B160B" w:rsidRDefault="005B160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4974,100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2068,800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2068,800</w:t>
            </w:r>
          </w:p>
        </w:tc>
      </w:tr>
      <w:tr w:rsidR="005B160B">
        <w:tc>
          <w:tcPr>
            <w:tcW w:w="1077" w:type="dxa"/>
            <w:vMerge/>
          </w:tcPr>
          <w:p w:rsidR="005B160B" w:rsidRDefault="005B160B"/>
        </w:tc>
        <w:tc>
          <w:tcPr>
            <w:tcW w:w="2119" w:type="dxa"/>
            <w:vMerge/>
          </w:tcPr>
          <w:p w:rsidR="005B160B" w:rsidRDefault="005B160B"/>
        </w:tc>
        <w:tc>
          <w:tcPr>
            <w:tcW w:w="1757" w:type="dxa"/>
          </w:tcPr>
          <w:p w:rsidR="005B160B" w:rsidRDefault="005B160B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414" w:type="dxa"/>
          </w:tcPr>
          <w:p w:rsidR="005B160B" w:rsidRDefault="005B160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29" w:type="dxa"/>
          </w:tcPr>
          <w:p w:rsidR="005B160B" w:rsidRDefault="005B160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1089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844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844</w:t>
            </w:r>
          </w:p>
        </w:tc>
        <w:tc>
          <w:tcPr>
            <w:tcW w:w="964" w:type="dxa"/>
          </w:tcPr>
          <w:p w:rsidR="005B160B" w:rsidRDefault="005B160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4555,900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2081,200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2081,200</w:t>
            </w:r>
          </w:p>
        </w:tc>
      </w:tr>
      <w:tr w:rsidR="005B160B">
        <w:tc>
          <w:tcPr>
            <w:tcW w:w="1077" w:type="dxa"/>
            <w:vMerge/>
          </w:tcPr>
          <w:p w:rsidR="005B160B" w:rsidRDefault="005B160B"/>
        </w:tc>
        <w:tc>
          <w:tcPr>
            <w:tcW w:w="2119" w:type="dxa"/>
            <w:vMerge/>
          </w:tcPr>
          <w:p w:rsidR="005B160B" w:rsidRDefault="005B160B"/>
        </w:tc>
        <w:tc>
          <w:tcPr>
            <w:tcW w:w="1757" w:type="dxa"/>
          </w:tcPr>
          <w:p w:rsidR="005B160B" w:rsidRDefault="005B160B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414" w:type="dxa"/>
          </w:tcPr>
          <w:p w:rsidR="005B160B" w:rsidRDefault="005B160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29" w:type="dxa"/>
          </w:tcPr>
          <w:p w:rsidR="005B160B" w:rsidRDefault="005B160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695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695</w:t>
            </w:r>
          </w:p>
        </w:tc>
        <w:tc>
          <w:tcPr>
            <w:tcW w:w="964" w:type="dxa"/>
          </w:tcPr>
          <w:p w:rsidR="005B160B" w:rsidRDefault="005B160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3564,400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1713,800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1713,800</w:t>
            </w:r>
          </w:p>
        </w:tc>
      </w:tr>
      <w:tr w:rsidR="005B160B">
        <w:tc>
          <w:tcPr>
            <w:tcW w:w="1077" w:type="dxa"/>
            <w:vMerge/>
          </w:tcPr>
          <w:p w:rsidR="005B160B" w:rsidRDefault="005B160B"/>
        </w:tc>
        <w:tc>
          <w:tcPr>
            <w:tcW w:w="2119" w:type="dxa"/>
            <w:vMerge/>
          </w:tcPr>
          <w:p w:rsidR="005B160B" w:rsidRDefault="005B160B"/>
        </w:tc>
        <w:tc>
          <w:tcPr>
            <w:tcW w:w="1757" w:type="dxa"/>
          </w:tcPr>
          <w:p w:rsidR="005B160B" w:rsidRDefault="005B160B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414" w:type="dxa"/>
          </w:tcPr>
          <w:p w:rsidR="005B160B" w:rsidRDefault="005B160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29" w:type="dxa"/>
          </w:tcPr>
          <w:p w:rsidR="005B160B" w:rsidRDefault="005B160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1064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964" w:type="dxa"/>
          </w:tcPr>
          <w:p w:rsidR="005B160B" w:rsidRDefault="005B160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4451,200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1898,700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1898,700</w:t>
            </w:r>
          </w:p>
        </w:tc>
      </w:tr>
      <w:tr w:rsidR="005B160B">
        <w:tc>
          <w:tcPr>
            <w:tcW w:w="1077" w:type="dxa"/>
            <w:vMerge/>
          </w:tcPr>
          <w:p w:rsidR="005B160B" w:rsidRDefault="005B160B"/>
        </w:tc>
        <w:tc>
          <w:tcPr>
            <w:tcW w:w="2119" w:type="dxa"/>
            <w:vMerge/>
          </w:tcPr>
          <w:p w:rsidR="005B160B" w:rsidRDefault="005B160B"/>
        </w:tc>
        <w:tc>
          <w:tcPr>
            <w:tcW w:w="1757" w:type="dxa"/>
          </w:tcPr>
          <w:p w:rsidR="005B160B" w:rsidRDefault="005B160B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414" w:type="dxa"/>
          </w:tcPr>
          <w:p w:rsidR="005B160B" w:rsidRDefault="005B160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29" w:type="dxa"/>
          </w:tcPr>
          <w:p w:rsidR="005B160B" w:rsidRDefault="005B160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675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535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535</w:t>
            </w:r>
          </w:p>
        </w:tc>
        <w:tc>
          <w:tcPr>
            <w:tcW w:w="964" w:type="dxa"/>
          </w:tcPr>
          <w:p w:rsidR="005B160B" w:rsidRDefault="005B160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2823,900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1319,200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1319,200</w:t>
            </w:r>
          </w:p>
        </w:tc>
      </w:tr>
      <w:tr w:rsidR="005B160B">
        <w:tc>
          <w:tcPr>
            <w:tcW w:w="1077" w:type="dxa"/>
            <w:vMerge/>
          </w:tcPr>
          <w:p w:rsidR="005B160B" w:rsidRDefault="005B160B"/>
        </w:tc>
        <w:tc>
          <w:tcPr>
            <w:tcW w:w="2119" w:type="dxa"/>
            <w:vMerge/>
          </w:tcPr>
          <w:p w:rsidR="005B160B" w:rsidRDefault="005B160B"/>
        </w:tc>
        <w:tc>
          <w:tcPr>
            <w:tcW w:w="1757" w:type="dxa"/>
          </w:tcPr>
          <w:p w:rsidR="005B160B" w:rsidRDefault="005B160B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414" w:type="dxa"/>
          </w:tcPr>
          <w:p w:rsidR="005B160B" w:rsidRDefault="005B160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29" w:type="dxa"/>
          </w:tcPr>
          <w:p w:rsidR="005B160B" w:rsidRDefault="005B160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748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534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534</w:t>
            </w:r>
          </w:p>
        </w:tc>
        <w:tc>
          <w:tcPr>
            <w:tcW w:w="964" w:type="dxa"/>
          </w:tcPr>
          <w:p w:rsidR="005B160B" w:rsidRDefault="005B160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3129,400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1316,800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1316,800</w:t>
            </w:r>
          </w:p>
        </w:tc>
      </w:tr>
      <w:tr w:rsidR="005B160B">
        <w:tc>
          <w:tcPr>
            <w:tcW w:w="1077" w:type="dxa"/>
            <w:vMerge/>
          </w:tcPr>
          <w:p w:rsidR="005B160B" w:rsidRDefault="005B160B"/>
        </w:tc>
        <w:tc>
          <w:tcPr>
            <w:tcW w:w="2119" w:type="dxa"/>
            <w:vMerge/>
          </w:tcPr>
          <w:p w:rsidR="005B160B" w:rsidRDefault="005B160B"/>
        </w:tc>
        <w:tc>
          <w:tcPr>
            <w:tcW w:w="1757" w:type="dxa"/>
          </w:tcPr>
          <w:p w:rsidR="005B160B" w:rsidRDefault="005B160B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414" w:type="dxa"/>
          </w:tcPr>
          <w:p w:rsidR="005B160B" w:rsidRDefault="005B160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29" w:type="dxa"/>
          </w:tcPr>
          <w:p w:rsidR="005B160B" w:rsidRDefault="005B160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64" w:type="dxa"/>
          </w:tcPr>
          <w:p w:rsidR="005B160B" w:rsidRDefault="005B160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276,100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88,800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88,800</w:t>
            </w:r>
          </w:p>
        </w:tc>
      </w:tr>
      <w:tr w:rsidR="005B160B">
        <w:tc>
          <w:tcPr>
            <w:tcW w:w="1077" w:type="dxa"/>
            <w:vMerge/>
          </w:tcPr>
          <w:p w:rsidR="005B160B" w:rsidRDefault="005B160B"/>
        </w:tc>
        <w:tc>
          <w:tcPr>
            <w:tcW w:w="2119" w:type="dxa"/>
            <w:vMerge/>
          </w:tcPr>
          <w:p w:rsidR="005B160B" w:rsidRDefault="005B160B"/>
        </w:tc>
        <w:tc>
          <w:tcPr>
            <w:tcW w:w="1757" w:type="dxa"/>
          </w:tcPr>
          <w:p w:rsidR="005B160B" w:rsidRDefault="005B160B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414" w:type="dxa"/>
          </w:tcPr>
          <w:p w:rsidR="005B160B" w:rsidRDefault="005B160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29" w:type="dxa"/>
          </w:tcPr>
          <w:p w:rsidR="005B160B" w:rsidRDefault="005B160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5993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4448</w:t>
            </w:r>
          </w:p>
        </w:tc>
        <w:tc>
          <w:tcPr>
            <w:tcW w:w="737" w:type="dxa"/>
          </w:tcPr>
          <w:p w:rsidR="005B160B" w:rsidRDefault="005B160B">
            <w:pPr>
              <w:pStyle w:val="ConsPlusNormal"/>
              <w:jc w:val="center"/>
            </w:pPr>
            <w:r>
              <w:t>4448</w:t>
            </w:r>
          </w:p>
        </w:tc>
        <w:tc>
          <w:tcPr>
            <w:tcW w:w="964" w:type="dxa"/>
          </w:tcPr>
          <w:p w:rsidR="005B160B" w:rsidRDefault="005B160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25071,900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10968,100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10968,100</w:t>
            </w:r>
          </w:p>
        </w:tc>
      </w:tr>
      <w:tr w:rsidR="005B160B">
        <w:tc>
          <w:tcPr>
            <w:tcW w:w="9107" w:type="dxa"/>
            <w:gridSpan w:val="8"/>
          </w:tcPr>
          <w:p w:rsidR="005B160B" w:rsidRDefault="005B160B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964" w:type="dxa"/>
          </w:tcPr>
          <w:p w:rsidR="005B160B" w:rsidRDefault="005B160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25071,900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10968,100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10968,100</w:t>
            </w:r>
          </w:p>
        </w:tc>
      </w:tr>
      <w:tr w:rsidR="005B160B">
        <w:tc>
          <w:tcPr>
            <w:tcW w:w="9107" w:type="dxa"/>
            <w:gridSpan w:val="8"/>
          </w:tcPr>
          <w:p w:rsidR="005B160B" w:rsidRDefault="005B160B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64" w:type="dxa"/>
          </w:tcPr>
          <w:p w:rsidR="005B160B" w:rsidRDefault="005B160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29590,100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13631,200</w:t>
            </w:r>
          </w:p>
        </w:tc>
      </w:tr>
      <w:tr w:rsidR="005B160B">
        <w:tc>
          <w:tcPr>
            <w:tcW w:w="9107" w:type="dxa"/>
            <w:gridSpan w:val="8"/>
          </w:tcPr>
          <w:p w:rsidR="005B160B" w:rsidRDefault="005B160B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64" w:type="dxa"/>
          </w:tcPr>
          <w:p w:rsidR="005B160B" w:rsidRDefault="005B160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29590,100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13631,200</w:t>
            </w:r>
          </w:p>
        </w:tc>
      </w:tr>
      <w:tr w:rsidR="005B160B">
        <w:tc>
          <w:tcPr>
            <w:tcW w:w="9107" w:type="dxa"/>
            <w:gridSpan w:val="8"/>
          </w:tcPr>
          <w:p w:rsidR="005B160B" w:rsidRDefault="005B160B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64" w:type="dxa"/>
          </w:tcPr>
          <w:p w:rsidR="005B160B" w:rsidRDefault="005B160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29590,100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13631,200</w:t>
            </w:r>
          </w:p>
        </w:tc>
      </w:tr>
    </w:tbl>
    <w:p w:rsidR="005B160B" w:rsidRDefault="005B160B">
      <w:pPr>
        <w:sectPr w:rsidR="005B160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B160B" w:rsidRDefault="005B160B">
      <w:pPr>
        <w:pStyle w:val="ConsPlusNormal"/>
        <w:jc w:val="both"/>
      </w:pPr>
    </w:p>
    <w:p w:rsidR="005B160B" w:rsidRDefault="005B160B">
      <w:pPr>
        <w:pStyle w:val="ConsPlusNormal"/>
        <w:ind w:firstLine="540"/>
        <w:jc w:val="both"/>
      </w:pPr>
      <w:r>
        <w:t xml:space="preserve">4. В </w:t>
      </w:r>
      <w:hyperlink r:id="rId21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"Молодежь города Перми":</w:t>
      </w:r>
    </w:p>
    <w:p w:rsidR="005B160B" w:rsidRDefault="005B160B">
      <w:pPr>
        <w:pStyle w:val="ConsPlusNormal"/>
        <w:spacing w:before="220"/>
        <w:ind w:firstLine="540"/>
        <w:jc w:val="both"/>
      </w:pPr>
      <w:r>
        <w:t xml:space="preserve">4.1. </w:t>
      </w:r>
      <w:hyperlink r:id="rId22" w:history="1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5B160B" w:rsidRDefault="005B160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931"/>
        <w:gridCol w:w="624"/>
        <w:gridCol w:w="850"/>
        <w:gridCol w:w="850"/>
        <w:gridCol w:w="850"/>
      </w:tblGrid>
      <w:tr w:rsidR="005B160B">
        <w:tc>
          <w:tcPr>
            <w:tcW w:w="680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05" w:type="dxa"/>
            <w:gridSpan w:val="5"/>
          </w:tcPr>
          <w:p w:rsidR="005B160B" w:rsidRDefault="005B160B">
            <w:pPr>
              <w:pStyle w:val="ConsPlusNormal"/>
            </w:pPr>
            <w:r>
              <w:t>Цель. Реализация молодежной политики, направленной на создание условий и возможностей для успешной социализации и эффективной самореализации молодежи, для развития ее потенциала в интересах города Перми</w:t>
            </w:r>
          </w:p>
        </w:tc>
      </w:tr>
      <w:tr w:rsidR="005B160B">
        <w:tc>
          <w:tcPr>
            <w:tcW w:w="680" w:type="dxa"/>
            <w:vMerge/>
          </w:tcPr>
          <w:p w:rsidR="005B160B" w:rsidRDefault="005B160B"/>
        </w:tc>
        <w:tc>
          <w:tcPr>
            <w:tcW w:w="4931" w:type="dxa"/>
          </w:tcPr>
          <w:p w:rsidR="005B160B" w:rsidRDefault="005B160B">
            <w:pPr>
              <w:pStyle w:val="ConsPlusNormal"/>
            </w:pPr>
            <w:r>
              <w:t>доля молодежи, вовлеченной в общественную жизнь города Перми, от общей численности молодежи города Перми</w:t>
            </w:r>
          </w:p>
        </w:tc>
        <w:tc>
          <w:tcPr>
            <w:tcW w:w="624" w:type="dxa"/>
          </w:tcPr>
          <w:p w:rsidR="005B160B" w:rsidRDefault="005B160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29,8</w:t>
            </w:r>
          </w:p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30,3</w:t>
            </w:r>
          </w:p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31,8</w:t>
            </w:r>
          </w:p>
        </w:tc>
      </w:tr>
      <w:tr w:rsidR="005B160B">
        <w:tc>
          <w:tcPr>
            <w:tcW w:w="680" w:type="dxa"/>
            <w:vMerge/>
          </w:tcPr>
          <w:p w:rsidR="005B160B" w:rsidRDefault="005B160B"/>
        </w:tc>
        <w:tc>
          <w:tcPr>
            <w:tcW w:w="4931" w:type="dxa"/>
          </w:tcPr>
          <w:p w:rsidR="005B160B" w:rsidRDefault="005B160B">
            <w:pPr>
              <w:pStyle w:val="ConsPlusNormal"/>
            </w:pPr>
            <w:r>
              <w:t>количество посещений мероприятий в сфере молодежной политики, проводимых на территории города при поддержке администрации города Перми</w:t>
            </w:r>
          </w:p>
        </w:tc>
        <w:tc>
          <w:tcPr>
            <w:tcW w:w="624" w:type="dxa"/>
          </w:tcPr>
          <w:p w:rsidR="005B160B" w:rsidRDefault="005B160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68324</w:t>
            </w:r>
          </w:p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66076</w:t>
            </w:r>
          </w:p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66076</w:t>
            </w:r>
          </w:p>
        </w:tc>
      </w:tr>
      <w:tr w:rsidR="005B160B">
        <w:tc>
          <w:tcPr>
            <w:tcW w:w="680" w:type="dxa"/>
            <w:vMerge/>
          </w:tcPr>
          <w:p w:rsidR="005B160B" w:rsidRDefault="005B160B"/>
        </w:tc>
        <w:tc>
          <w:tcPr>
            <w:tcW w:w="4931" w:type="dxa"/>
          </w:tcPr>
          <w:p w:rsidR="005B160B" w:rsidRDefault="005B160B">
            <w:pPr>
              <w:pStyle w:val="ConsPlusNormal"/>
            </w:pPr>
            <w:r>
              <w:t>доля молодежи города Перми, удовлетворенной качеством реализуемых мероприятий в сфере молодежной политики, от общей численности опрошенной молодежи города Перми, участвовавшей в реализуемых мероприятиях в сфере молодежной политики, не менее</w:t>
            </w:r>
          </w:p>
        </w:tc>
        <w:tc>
          <w:tcPr>
            <w:tcW w:w="624" w:type="dxa"/>
          </w:tcPr>
          <w:p w:rsidR="005B160B" w:rsidRDefault="005B160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90,5</w:t>
            </w:r>
          </w:p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91,0</w:t>
            </w:r>
          </w:p>
        </w:tc>
      </w:tr>
    </w:tbl>
    <w:p w:rsidR="005B160B" w:rsidRDefault="005B160B">
      <w:pPr>
        <w:pStyle w:val="ConsPlusNormal"/>
        <w:jc w:val="both"/>
      </w:pPr>
    </w:p>
    <w:p w:rsidR="005B160B" w:rsidRDefault="005B160B">
      <w:pPr>
        <w:pStyle w:val="ConsPlusNormal"/>
        <w:ind w:firstLine="540"/>
        <w:jc w:val="both"/>
      </w:pPr>
      <w:r>
        <w:t xml:space="preserve">4.2. </w:t>
      </w:r>
      <w:hyperlink r:id="rId23" w:history="1">
        <w:r>
          <w:rPr>
            <w:color w:val="0000FF"/>
          </w:rPr>
          <w:t>строку 1.2.1</w:t>
        </w:r>
      </w:hyperlink>
      <w:r>
        <w:t xml:space="preserve"> изложить в следующей редакции:</w:t>
      </w:r>
    </w:p>
    <w:p w:rsidR="005B160B" w:rsidRDefault="005B160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931"/>
        <w:gridCol w:w="624"/>
        <w:gridCol w:w="850"/>
        <w:gridCol w:w="850"/>
        <w:gridCol w:w="850"/>
      </w:tblGrid>
      <w:tr w:rsidR="005B160B">
        <w:tc>
          <w:tcPr>
            <w:tcW w:w="680" w:type="dxa"/>
          </w:tcPr>
          <w:p w:rsidR="005B160B" w:rsidRDefault="005B160B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105" w:type="dxa"/>
            <w:gridSpan w:val="5"/>
          </w:tcPr>
          <w:p w:rsidR="005B160B" w:rsidRDefault="005B160B">
            <w:pPr>
              <w:pStyle w:val="ConsPlusNormal"/>
            </w:pPr>
            <w:r>
              <w:t>Задача. Содействие занятости подростков и молодежи, их профессиональной ориентации и социальной адаптации</w:t>
            </w:r>
          </w:p>
        </w:tc>
      </w:tr>
      <w:tr w:rsidR="005B160B">
        <w:tc>
          <w:tcPr>
            <w:tcW w:w="680" w:type="dxa"/>
          </w:tcPr>
          <w:p w:rsidR="005B160B" w:rsidRDefault="005B160B">
            <w:pPr>
              <w:pStyle w:val="ConsPlusNormal"/>
            </w:pPr>
          </w:p>
        </w:tc>
        <w:tc>
          <w:tcPr>
            <w:tcW w:w="4931" w:type="dxa"/>
          </w:tcPr>
          <w:p w:rsidR="005B160B" w:rsidRDefault="005B160B">
            <w:pPr>
              <w:pStyle w:val="ConsPlusNormal"/>
            </w:pPr>
            <w:r>
              <w:t>доля молодежи в возрасте от 14 до 25 лет, вовлеченной в мероприятия по организации занятости, от общей численности молодежи в возрасте от 14 до 25 лет</w:t>
            </w:r>
          </w:p>
        </w:tc>
        <w:tc>
          <w:tcPr>
            <w:tcW w:w="624" w:type="dxa"/>
          </w:tcPr>
          <w:p w:rsidR="005B160B" w:rsidRDefault="005B160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4,4</w:t>
            </w:r>
          </w:p>
        </w:tc>
      </w:tr>
    </w:tbl>
    <w:p w:rsidR="005B160B" w:rsidRDefault="005B160B">
      <w:pPr>
        <w:pStyle w:val="ConsPlusNormal"/>
        <w:jc w:val="both"/>
      </w:pPr>
    </w:p>
    <w:p w:rsidR="005B160B" w:rsidRDefault="005B160B">
      <w:pPr>
        <w:pStyle w:val="ConsPlusNormal"/>
        <w:ind w:firstLine="540"/>
        <w:jc w:val="both"/>
      </w:pPr>
      <w:r>
        <w:t xml:space="preserve">5. </w:t>
      </w:r>
      <w:proofErr w:type="gramStart"/>
      <w:r>
        <w:t xml:space="preserve">В приложении 2 </w:t>
      </w:r>
      <w:hyperlink r:id="rId24" w:history="1">
        <w:r>
          <w:rPr>
            <w:color w:val="0000FF"/>
          </w:rPr>
          <w:t>строки 1.2.1.1.2.1</w:t>
        </w:r>
      </w:hyperlink>
      <w:r>
        <w:t>-</w:t>
      </w:r>
      <w:hyperlink r:id="rId25" w:history="1">
        <w:r>
          <w:rPr>
            <w:color w:val="0000FF"/>
          </w:rPr>
          <w:t>1.2.1.1.2.8</w:t>
        </w:r>
      </w:hyperlink>
      <w:r>
        <w:t>, "</w:t>
      </w:r>
      <w:hyperlink r:id="rId26" w:history="1">
        <w:r>
          <w:rPr>
            <w:color w:val="0000FF"/>
          </w:rPr>
          <w:t>Итого</w:t>
        </w:r>
      </w:hyperlink>
      <w:r>
        <w:t xml:space="preserve"> по мероприятию 1.2.1.1.2, в том числе по источнику финансирования", "</w:t>
      </w:r>
      <w:hyperlink r:id="rId27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источнику финансирования", "</w:t>
      </w:r>
      <w:hyperlink r:id="rId28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источнику финансирования", "</w:t>
      </w:r>
      <w:hyperlink r:id="rId29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  <w:proofErr w:type="gramEnd"/>
    </w:p>
    <w:p w:rsidR="005B160B" w:rsidRDefault="005B160B">
      <w:pPr>
        <w:sectPr w:rsidR="005B160B">
          <w:pgSz w:w="11905" w:h="16838"/>
          <w:pgMar w:top="1134" w:right="850" w:bottom="1134" w:left="1701" w:header="0" w:footer="0" w:gutter="0"/>
          <w:cols w:space="720"/>
        </w:sectPr>
      </w:pPr>
    </w:p>
    <w:p w:rsidR="005B160B" w:rsidRDefault="005B160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459"/>
        <w:gridCol w:w="2314"/>
        <w:gridCol w:w="1361"/>
        <w:gridCol w:w="1361"/>
        <w:gridCol w:w="1644"/>
        <w:gridCol w:w="529"/>
        <w:gridCol w:w="850"/>
        <w:gridCol w:w="919"/>
        <w:gridCol w:w="1247"/>
      </w:tblGrid>
      <w:tr w:rsidR="005B160B">
        <w:tc>
          <w:tcPr>
            <w:tcW w:w="1247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1459" w:type="dxa"/>
            <w:vMerge w:val="restart"/>
          </w:tcPr>
          <w:p w:rsidR="005B160B" w:rsidRDefault="005B160B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2314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61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61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644" w:type="dxa"/>
          </w:tcPr>
          <w:p w:rsidR="005B160B" w:rsidRDefault="005B160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29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919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1296,900</w:t>
            </w:r>
          </w:p>
        </w:tc>
      </w:tr>
      <w:tr w:rsidR="005B160B">
        <w:tc>
          <w:tcPr>
            <w:tcW w:w="1247" w:type="dxa"/>
            <w:vMerge/>
          </w:tcPr>
          <w:p w:rsidR="005B160B" w:rsidRDefault="005B160B"/>
        </w:tc>
        <w:tc>
          <w:tcPr>
            <w:tcW w:w="1459" w:type="dxa"/>
            <w:vMerge/>
          </w:tcPr>
          <w:p w:rsidR="005B160B" w:rsidRDefault="005B160B"/>
        </w:tc>
        <w:tc>
          <w:tcPr>
            <w:tcW w:w="2314" w:type="dxa"/>
            <w:vMerge/>
          </w:tcPr>
          <w:p w:rsidR="005B160B" w:rsidRDefault="005B160B"/>
        </w:tc>
        <w:tc>
          <w:tcPr>
            <w:tcW w:w="1361" w:type="dxa"/>
            <w:vMerge/>
          </w:tcPr>
          <w:p w:rsidR="005B160B" w:rsidRDefault="005B160B"/>
        </w:tc>
        <w:tc>
          <w:tcPr>
            <w:tcW w:w="1361" w:type="dxa"/>
            <w:vMerge/>
          </w:tcPr>
          <w:p w:rsidR="005B160B" w:rsidRDefault="005B160B"/>
        </w:tc>
        <w:tc>
          <w:tcPr>
            <w:tcW w:w="1644" w:type="dxa"/>
          </w:tcPr>
          <w:p w:rsidR="005B160B" w:rsidRDefault="005B160B">
            <w:pPr>
              <w:pStyle w:val="ConsPlusNormal"/>
              <w:jc w:val="center"/>
            </w:pPr>
            <w:r>
              <w:t>в том числе молодежи, находящейся в социально опасном положении (далее - молодежь СОП)</w:t>
            </w:r>
          </w:p>
        </w:tc>
        <w:tc>
          <w:tcPr>
            <w:tcW w:w="529" w:type="dxa"/>
            <w:vMerge/>
          </w:tcPr>
          <w:p w:rsidR="005B160B" w:rsidRDefault="005B160B"/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не менее 20</w:t>
            </w:r>
          </w:p>
        </w:tc>
        <w:tc>
          <w:tcPr>
            <w:tcW w:w="919" w:type="dxa"/>
            <w:vMerge/>
          </w:tcPr>
          <w:p w:rsidR="005B160B" w:rsidRDefault="005B160B"/>
        </w:tc>
        <w:tc>
          <w:tcPr>
            <w:tcW w:w="1247" w:type="dxa"/>
            <w:vMerge/>
          </w:tcPr>
          <w:p w:rsidR="005B160B" w:rsidRDefault="005B160B"/>
        </w:tc>
      </w:tr>
      <w:tr w:rsidR="005B160B">
        <w:tc>
          <w:tcPr>
            <w:tcW w:w="1247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1459" w:type="dxa"/>
            <w:vMerge w:val="restart"/>
          </w:tcPr>
          <w:p w:rsidR="005B160B" w:rsidRDefault="005B160B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2314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61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61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644" w:type="dxa"/>
          </w:tcPr>
          <w:p w:rsidR="005B160B" w:rsidRDefault="005B160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29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1189</w:t>
            </w:r>
          </w:p>
        </w:tc>
        <w:tc>
          <w:tcPr>
            <w:tcW w:w="919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4974,100</w:t>
            </w:r>
          </w:p>
        </w:tc>
      </w:tr>
      <w:tr w:rsidR="005B160B">
        <w:tc>
          <w:tcPr>
            <w:tcW w:w="1247" w:type="dxa"/>
            <w:vMerge/>
          </w:tcPr>
          <w:p w:rsidR="005B160B" w:rsidRDefault="005B160B"/>
        </w:tc>
        <w:tc>
          <w:tcPr>
            <w:tcW w:w="1459" w:type="dxa"/>
            <w:vMerge/>
          </w:tcPr>
          <w:p w:rsidR="005B160B" w:rsidRDefault="005B160B"/>
        </w:tc>
        <w:tc>
          <w:tcPr>
            <w:tcW w:w="2314" w:type="dxa"/>
            <w:vMerge/>
          </w:tcPr>
          <w:p w:rsidR="005B160B" w:rsidRDefault="005B160B"/>
        </w:tc>
        <w:tc>
          <w:tcPr>
            <w:tcW w:w="1361" w:type="dxa"/>
            <w:vMerge/>
          </w:tcPr>
          <w:p w:rsidR="005B160B" w:rsidRDefault="005B160B"/>
        </w:tc>
        <w:tc>
          <w:tcPr>
            <w:tcW w:w="1361" w:type="dxa"/>
            <w:vMerge/>
          </w:tcPr>
          <w:p w:rsidR="005B160B" w:rsidRDefault="005B160B"/>
        </w:tc>
        <w:tc>
          <w:tcPr>
            <w:tcW w:w="1644" w:type="dxa"/>
          </w:tcPr>
          <w:p w:rsidR="005B160B" w:rsidRDefault="005B160B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529" w:type="dxa"/>
            <w:vMerge/>
          </w:tcPr>
          <w:p w:rsidR="005B160B" w:rsidRDefault="005B160B"/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не менее 70</w:t>
            </w:r>
          </w:p>
        </w:tc>
        <w:tc>
          <w:tcPr>
            <w:tcW w:w="919" w:type="dxa"/>
            <w:vMerge/>
          </w:tcPr>
          <w:p w:rsidR="005B160B" w:rsidRDefault="005B160B"/>
        </w:tc>
        <w:tc>
          <w:tcPr>
            <w:tcW w:w="1247" w:type="dxa"/>
            <w:vMerge/>
          </w:tcPr>
          <w:p w:rsidR="005B160B" w:rsidRDefault="005B160B"/>
        </w:tc>
      </w:tr>
      <w:tr w:rsidR="005B160B">
        <w:tc>
          <w:tcPr>
            <w:tcW w:w="1247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1459" w:type="dxa"/>
            <w:vMerge w:val="restart"/>
          </w:tcPr>
          <w:p w:rsidR="005B160B" w:rsidRDefault="005B160B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2314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61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61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644" w:type="dxa"/>
          </w:tcPr>
          <w:p w:rsidR="005B160B" w:rsidRDefault="005B160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29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1089</w:t>
            </w:r>
          </w:p>
        </w:tc>
        <w:tc>
          <w:tcPr>
            <w:tcW w:w="919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4555,900</w:t>
            </w:r>
          </w:p>
        </w:tc>
      </w:tr>
      <w:tr w:rsidR="005B160B">
        <w:tc>
          <w:tcPr>
            <w:tcW w:w="1247" w:type="dxa"/>
            <w:vMerge/>
          </w:tcPr>
          <w:p w:rsidR="005B160B" w:rsidRDefault="005B160B"/>
        </w:tc>
        <w:tc>
          <w:tcPr>
            <w:tcW w:w="1459" w:type="dxa"/>
            <w:vMerge/>
          </w:tcPr>
          <w:p w:rsidR="005B160B" w:rsidRDefault="005B160B"/>
        </w:tc>
        <w:tc>
          <w:tcPr>
            <w:tcW w:w="2314" w:type="dxa"/>
            <w:vMerge/>
          </w:tcPr>
          <w:p w:rsidR="005B160B" w:rsidRDefault="005B160B"/>
        </w:tc>
        <w:tc>
          <w:tcPr>
            <w:tcW w:w="1361" w:type="dxa"/>
            <w:vMerge/>
          </w:tcPr>
          <w:p w:rsidR="005B160B" w:rsidRDefault="005B160B"/>
        </w:tc>
        <w:tc>
          <w:tcPr>
            <w:tcW w:w="1361" w:type="dxa"/>
            <w:vMerge/>
          </w:tcPr>
          <w:p w:rsidR="005B160B" w:rsidRDefault="005B160B"/>
        </w:tc>
        <w:tc>
          <w:tcPr>
            <w:tcW w:w="1644" w:type="dxa"/>
          </w:tcPr>
          <w:p w:rsidR="005B160B" w:rsidRDefault="005B160B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529" w:type="dxa"/>
            <w:vMerge/>
          </w:tcPr>
          <w:p w:rsidR="005B160B" w:rsidRDefault="005B160B"/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не менее 80</w:t>
            </w:r>
          </w:p>
        </w:tc>
        <w:tc>
          <w:tcPr>
            <w:tcW w:w="919" w:type="dxa"/>
            <w:vMerge/>
          </w:tcPr>
          <w:p w:rsidR="005B160B" w:rsidRDefault="005B160B"/>
        </w:tc>
        <w:tc>
          <w:tcPr>
            <w:tcW w:w="1247" w:type="dxa"/>
            <w:vMerge/>
          </w:tcPr>
          <w:p w:rsidR="005B160B" w:rsidRDefault="005B160B"/>
        </w:tc>
      </w:tr>
      <w:tr w:rsidR="005B160B">
        <w:tc>
          <w:tcPr>
            <w:tcW w:w="1247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1.2.1.1.2.4</w:t>
            </w:r>
          </w:p>
        </w:tc>
        <w:tc>
          <w:tcPr>
            <w:tcW w:w="1459" w:type="dxa"/>
            <w:vMerge w:val="restart"/>
          </w:tcPr>
          <w:p w:rsidR="005B160B" w:rsidRDefault="005B160B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2314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61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61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644" w:type="dxa"/>
          </w:tcPr>
          <w:p w:rsidR="005B160B" w:rsidRDefault="005B160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29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919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3564,400</w:t>
            </w:r>
          </w:p>
        </w:tc>
      </w:tr>
      <w:tr w:rsidR="005B160B">
        <w:tc>
          <w:tcPr>
            <w:tcW w:w="1247" w:type="dxa"/>
            <w:vMerge/>
          </w:tcPr>
          <w:p w:rsidR="005B160B" w:rsidRDefault="005B160B"/>
        </w:tc>
        <w:tc>
          <w:tcPr>
            <w:tcW w:w="1459" w:type="dxa"/>
            <w:vMerge/>
          </w:tcPr>
          <w:p w:rsidR="005B160B" w:rsidRDefault="005B160B"/>
        </w:tc>
        <w:tc>
          <w:tcPr>
            <w:tcW w:w="2314" w:type="dxa"/>
            <w:vMerge/>
          </w:tcPr>
          <w:p w:rsidR="005B160B" w:rsidRDefault="005B160B"/>
        </w:tc>
        <w:tc>
          <w:tcPr>
            <w:tcW w:w="1361" w:type="dxa"/>
            <w:vMerge/>
          </w:tcPr>
          <w:p w:rsidR="005B160B" w:rsidRDefault="005B160B"/>
        </w:tc>
        <w:tc>
          <w:tcPr>
            <w:tcW w:w="1361" w:type="dxa"/>
            <w:vMerge/>
          </w:tcPr>
          <w:p w:rsidR="005B160B" w:rsidRDefault="005B160B"/>
        </w:tc>
        <w:tc>
          <w:tcPr>
            <w:tcW w:w="1644" w:type="dxa"/>
          </w:tcPr>
          <w:p w:rsidR="005B160B" w:rsidRDefault="005B160B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529" w:type="dxa"/>
            <w:vMerge/>
          </w:tcPr>
          <w:p w:rsidR="005B160B" w:rsidRDefault="005B160B"/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не менее 70</w:t>
            </w:r>
          </w:p>
        </w:tc>
        <w:tc>
          <w:tcPr>
            <w:tcW w:w="919" w:type="dxa"/>
            <w:vMerge/>
          </w:tcPr>
          <w:p w:rsidR="005B160B" w:rsidRDefault="005B160B"/>
        </w:tc>
        <w:tc>
          <w:tcPr>
            <w:tcW w:w="1247" w:type="dxa"/>
            <w:vMerge/>
          </w:tcPr>
          <w:p w:rsidR="005B160B" w:rsidRDefault="005B160B"/>
        </w:tc>
      </w:tr>
      <w:tr w:rsidR="005B160B">
        <w:tc>
          <w:tcPr>
            <w:tcW w:w="1247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1.2.1.1.2.5</w:t>
            </w:r>
          </w:p>
        </w:tc>
        <w:tc>
          <w:tcPr>
            <w:tcW w:w="1459" w:type="dxa"/>
            <w:vMerge w:val="restart"/>
          </w:tcPr>
          <w:p w:rsidR="005B160B" w:rsidRDefault="005B160B">
            <w:pPr>
              <w:pStyle w:val="ConsPlusNormal"/>
            </w:pPr>
            <w:r>
              <w:t xml:space="preserve">Организация </w:t>
            </w:r>
            <w:r>
              <w:lastRenderedPageBreak/>
              <w:t>занятости молодежи</w:t>
            </w:r>
          </w:p>
        </w:tc>
        <w:tc>
          <w:tcPr>
            <w:tcW w:w="2314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Индустриального района города Перми</w:t>
            </w:r>
          </w:p>
        </w:tc>
        <w:tc>
          <w:tcPr>
            <w:tcW w:w="1361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lastRenderedPageBreak/>
              <w:t>01.03.2018</w:t>
            </w:r>
          </w:p>
        </w:tc>
        <w:tc>
          <w:tcPr>
            <w:tcW w:w="1361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644" w:type="dxa"/>
          </w:tcPr>
          <w:p w:rsidR="005B160B" w:rsidRDefault="005B160B">
            <w:pPr>
              <w:pStyle w:val="ConsPlusNormal"/>
              <w:jc w:val="center"/>
            </w:pPr>
            <w:r>
              <w:t xml:space="preserve">численность </w:t>
            </w:r>
            <w:r>
              <w:lastRenderedPageBreak/>
              <w:t>молодежи</w:t>
            </w:r>
          </w:p>
        </w:tc>
        <w:tc>
          <w:tcPr>
            <w:tcW w:w="529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1064</w:t>
            </w:r>
          </w:p>
        </w:tc>
        <w:tc>
          <w:tcPr>
            <w:tcW w:w="919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lastRenderedPageBreak/>
              <w:t>4451,200</w:t>
            </w:r>
          </w:p>
        </w:tc>
      </w:tr>
      <w:tr w:rsidR="005B160B">
        <w:tc>
          <w:tcPr>
            <w:tcW w:w="1247" w:type="dxa"/>
            <w:vMerge/>
          </w:tcPr>
          <w:p w:rsidR="005B160B" w:rsidRDefault="005B160B"/>
        </w:tc>
        <w:tc>
          <w:tcPr>
            <w:tcW w:w="1459" w:type="dxa"/>
            <w:vMerge/>
          </w:tcPr>
          <w:p w:rsidR="005B160B" w:rsidRDefault="005B160B"/>
        </w:tc>
        <w:tc>
          <w:tcPr>
            <w:tcW w:w="2314" w:type="dxa"/>
            <w:vMerge/>
          </w:tcPr>
          <w:p w:rsidR="005B160B" w:rsidRDefault="005B160B"/>
        </w:tc>
        <w:tc>
          <w:tcPr>
            <w:tcW w:w="1361" w:type="dxa"/>
            <w:vMerge/>
          </w:tcPr>
          <w:p w:rsidR="005B160B" w:rsidRDefault="005B160B"/>
        </w:tc>
        <w:tc>
          <w:tcPr>
            <w:tcW w:w="1361" w:type="dxa"/>
            <w:vMerge/>
          </w:tcPr>
          <w:p w:rsidR="005B160B" w:rsidRDefault="005B160B"/>
        </w:tc>
        <w:tc>
          <w:tcPr>
            <w:tcW w:w="1644" w:type="dxa"/>
          </w:tcPr>
          <w:p w:rsidR="005B160B" w:rsidRDefault="005B160B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529" w:type="dxa"/>
            <w:vMerge/>
          </w:tcPr>
          <w:p w:rsidR="005B160B" w:rsidRDefault="005B160B"/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не менее 60</w:t>
            </w:r>
          </w:p>
        </w:tc>
        <w:tc>
          <w:tcPr>
            <w:tcW w:w="919" w:type="dxa"/>
            <w:vMerge/>
          </w:tcPr>
          <w:p w:rsidR="005B160B" w:rsidRDefault="005B160B"/>
        </w:tc>
        <w:tc>
          <w:tcPr>
            <w:tcW w:w="1247" w:type="dxa"/>
            <w:vMerge/>
          </w:tcPr>
          <w:p w:rsidR="005B160B" w:rsidRDefault="005B160B"/>
        </w:tc>
      </w:tr>
      <w:tr w:rsidR="005B160B">
        <w:tc>
          <w:tcPr>
            <w:tcW w:w="1247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1.2.1.1.2.6</w:t>
            </w:r>
          </w:p>
        </w:tc>
        <w:tc>
          <w:tcPr>
            <w:tcW w:w="1459" w:type="dxa"/>
            <w:vMerge w:val="restart"/>
          </w:tcPr>
          <w:p w:rsidR="005B160B" w:rsidRDefault="005B160B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2314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61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61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644" w:type="dxa"/>
          </w:tcPr>
          <w:p w:rsidR="005B160B" w:rsidRDefault="005B160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29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675</w:t>
            </w:r>
          </w:p>
        </w:tc>
        <w:tc>
          <w:tcPr>
            <w:tcW w:w="919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2823,900</w:t>
            </w:r>
          </w:p>
        </w:tc>
      </w:tr>
      <w:tr w:rsidR="005B160B">
        <w:tc>
          <w:tcPr>
            <w:tcW w:w="1247" w:type="dxa"/>
            <w:vMerge/>
          </w:tcPr>
          <w:p w:rsidR="005B160B" w:rsidRDefault="005B160B"/>
        </w:tc>
        <w:tc>
          <w:tcPr>
            <w:tcW w:w="1459" w:type="dxa"/>
            <w:vMerge/>
          </w:tcPr>
          <w:p w:rsidR="005B160B" w:rsidRDefault="005B160B"/>
        </w:tc>
        <w:tc>
          <w:tcPr>
            <w:tcW w:w="2314" w:type="dxa"/>
            <w:vMerge/>
          </w:tcPr>
          <w:p w:rsidR="005B160B" w:rsidRDefault="005B160B"/>
        </w:tc>
        <w:tc>
          <w:tcPr>
            <w:tcW w:w="1361" w:type="dxa"/>
            <w:vMerge/>
          </w:tcPr>
          <w:p w:rsidR="005B160B" w:rsidRDefault="005B160B"/>
        </w:tc>
        <w:tc>
          <w:tcPr>
            <w:tcW w:w="1361" w:type="dxa"/>
            <w:vMerge/>
          </w:tcPr>
          <w:p w:rsidR="005B160B" w:rsidRDefault="005B160B"/>
        </w:tc>
        <w:tc>
          <w:tcPr>
            <w:tcW w:w="1644" w:type="dxa"/>
          </w:tcPr>
          <w:p w:rsidR="005B160B" w:rsidRDefault="005B160B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529" w:type="dxa"/>
            <w:vMerge/>
          </w:tcPr>
          <w:p w:rsidR="005B160B" w:rsidRDefault="005B160B"/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не менее 80</w:t>
            </w:r>
          </w:p>
        </w:tc>
        <w:tc>
          <w:tcPr>
            <w:tcW w:w="919" w:type="dxa"/>
            <w:vMerge/>
          </w:tcPr>
          <w:p w:rsidR="005B160B" w:rsidRDefault="005B160B"/>
        </w:tc>
        <w:tc>
          <w:tcPr>
            <w:tcW w:w="1247" w:type="dxa"/>
            <w:vMerge/>
          </w:tcPr>
          <w:p w:rsidR="005B160B" w:rsidRDefault="005B160B"/>
        </w:tc>
      </w:tr>
      <w:tr w:rsidR="005B160B">
        <w:tc>
          <w:tcPr>
            <w:tcW w:w="1247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1.2.1.1.2.7</w:t>
            </w:r>
          </w:p>
        </w:tc>
        <w:tc>
          <w:tcPr>
            <w:tcW w:w="1459" w:type="dxa"/>
            <w:vMerge w:val="restart"/>
          </w:tcPr>
          <w:p w:rsidR="005B160B" w:rsidRDefault="005B160B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2314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61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61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644" w:type="dxa"/>
          </w:tcPr>
          <w:p w:rsidR="005B160B" w:rsidRDefault="005B160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29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748</w:t>
            </w:r>
          </w:p>
        </w:tc>
        <w:tc>
          <w:tcPr>
            <w:tcW w:w="919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3129,400</w:t>
            </w:r>
          </w:p>
        </w:tc>
      </w:tr>
      <w:tr w:rsidR="005B160B">
        <w:tc>
          <w:tcPr>
            <w:tcW w:w="1247" w:type="dxa"/>
            <w:vMerge/>
          </w:tcPr>
          <w:p w:rsidR="005B160B" w:rsidRDefault="005B160B"/>
        </w:tc>
        <w:tc>
          <w:tcPr>
            <w:tcW w:w="1459" w:type="dxa"/>
            <w:vMerge/>
          </w:tcPr>
          <w:p w:rsidR="005B160B" w:rsidRDefault="005B160B"/>
        </w:tc>
        <w:tc>
          <w:tcPr>
            <w:tcW w:w="2314" w:type="dxa"/>
            <w:vMerge/>
          </w:tcPr>
          <w:p w:rsidR="005B160B" w:rsidRDefault="005B160B"/>
        </w:tc>
        <w:tc>
          <w:tcPr>
            <w:tcW w:w="1361" w:type="dxa"/>
            <w:vMerge/>
          </w:tcPr>
          <w:p w:rsidR="005B160B" w:rsidRDefault="005B160B"/>
        </w:tc>
        <w:tc>
          <w:tcPr>
            <w:tcW w:w="1361" w:type="dxa"/>
            <w:vMerge/>
          </w:tcPr>
          <w:p w:rsidR="005B160B" w:rsidRDefault="005B160B"/>
        </w:tc>
        <w:tc>
          <w:tcPr>
            <w:tcW w:w="1644" w:type="dxa"/>
          </w:tcPr>
          <w:p w:rsidR="005B160B" w:rsidRDefault="005B160B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529" w:type="dxa"/>
            <w:vMerge/>
          </w:tcPr>
          <w:p w:rsidR="005B160B" w:rsidRDefault="005B160B"/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не менее 50</w:t>
            </w:r>
          </w:p>
        </w:tc>
        <w:tc>
          <w:tcPr>
            <w:tcW w:w="919" w:type="dxa"/>
            <w:vMerge/>
          </w:tcPr>
          <w:p w:rsidR="005B160B" w:rsidRDefault="005B160B"/>
        </w:tc>
        <w:tc>
          <w:tcPr>
            <w:tcW w:w="1247" w:type="dxa"/>
            <w:vMerge/>
          </w:tcPr>
          <w:p w:rsidR="005B160B" w:rsidRDefault="005B160B"/>
        </w:tc>
      </w:tr>
      <w:tr w:rsidR="005B160B">
        <w:tc>
          <w:tcPr>
            <w:tcW w:w="1247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1.2.1.1.2.8</w:t>
            </w:r>
          </w:p>
        </w:tc>
        <w:tc>
          <w:tcPr>
            <w:tcW w:w="1459" w:type="dxa"/>
            <w:vMerge w:val="restart"/>
          </w:tcPr>
          <w:p w:rsidR="005B160B" w:rsidRDefault="005B160B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2314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61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61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644" w:type="dxa"/>
          </w:tcPr>
          <w:p w:rsidR="005B160B" w:rsidRDefault="005B160B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29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19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5B160B" w:rsidRDefault="005B160B">
            <w:pPr>
              <w:pStyle w:val="ConsPlusNormal"/>
              <w:jc w:val="center"/>
            </w:pPr>
            <w:r>
              <w:t>276,100</w:t>
            </w:r>
          </w:p>
        </w:tc>
      </w:tr>
      <w:tr w:rsidR="005B160B">
        <w:tc>
          <w:tcPr>
            <w:tcW w:w="1247" w:type="dxa"/>
            <w:vMerge/>
          </w:tcPr>
          <w:p w:rsidR="005B160B" w:rsidRDefault="005B160B"/>
        </w:tc>
        <w:tc>
          <w:tcPr>
            <w:tcW w:w="1459" w:type="dxa"/>
            <w:vMerge/>
          </w:tcPr>
          <w:p w:rsidR="005B160B" w:rsidRDefault="005B160B"/>
        </w:tc>
        <w:tc>
          <w:tcPr>
            <w:tcW w:w="2314" w:type="dxa"/>
            <w:vMerge/>
          </w:tcPr>
          <w:p w:rsidR="005B160B" w:rsidRDefault="005B160B"/>
        </w:tc>
        <w:tc>
          <w:tcPr>
            <w:tcW w:w="1361" w:type="dxa"/>
            <w:vMerge/>
          </w:tcPr>
          <w:p w:rsidR="005B160B" w:rsidRDefault="005B160B"/>
        </w:tc>
        <w:tc>
          <w:tcPr>
            <w:tcW w:w="1361" w:type="dxa"/>
            <w:vMerge/>
          </w:tcPr>
          <w:p w:rsidR="005B160B" w:rsidRDefault="005B160B"/>
        </w:tc>
        <w:tc>
          <w:tcPr>
            <w:tcW w:w="1644" w:type="dxa"/>
          </w:tcPr>
          <w:p w:rsidR="005B160B" w:rsidRDefault="005B160B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529" w:type="dxa"/>
            <w:vMerge/>
          </w:tcPr>
          <w:p w:rsidR="005B160B" w:rsidRDefault="005B160B"/>
        </w:tc>
        <w:tc>
          <w:tcPr>
            <w:tcW w:w="850" w:type="dxa"/>
          </w:tcPr>
          <w:p w:rsidR="005B160B" w:rsidRDefault="005B160B">
            <w:pPr>
              <w:pStyle w:val="ConsPlusNormal"/>
              <w:jc w:val="center"/>
            </w:pPr>
            <w:r>
              <w:t>не менее 15</w:t>
            </w:r>
          </w:p>
        </w:tc>
        <w:tc>
          <w:tcPr>
            <w:tcW w:w="919" w:type="dxa"/>
            <w:vMerge/>
          </w:tcPr>
          <w:p w:rsidR="005B160B" w:rsidRDefault="005B160B"/>
        </w:tc>
        <w:tc>
          <w:tcPr>
            <w:tcW w:w="1247" w:type="dxa"/>
            <w:vMerge/>
          </w:tcPr>
          <w:p w:rsidR="005B160B" w:rsidRDefault="005B160B"/>
        </w:tc>
      </w:tr>
      <w:tr w:rsidR="005B160B">
        <w:tc>
          <w:tcPr>
            <w:tcW w:w="10765" w:type="dxa"/>
            <w:gridSpan w:val="8"/>
          </w:tcPr>
          <w:p w:rsidR="005B160B" w:rsidRDefault="005B160B">
            <w:pPr>
              <w:pStyle w:val="ConsPlusNormal"/>
              <w:jc w:val="both"/>
            </w:pPr>
            <w:r>
              <w:t>Итого по мероприятию 1.2.1.1.2, в том числе по источнику финансирования</w:t>
            </w:r>
          </w:p>
        </w:tc>
        <w:tc>
          <w:tcPr>
            <w:tcW w:w="919" w:type="dxa"/>
          </w:tcPr>
          <w:p w:rsidR="005B160B" w:rsidRDefault="005B160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25071,900</w:t>
            </w:r>
          </w:p>
        </w:tc>
      </w:tr>
      <w:tr w:rsidR="005B160B">
        <w:tc>
          <w:tcPr>
            <w:tcW w:w="10765" w:type="dxa"/>
            <w:gridSpan w:val="8"/>
          </w:tcPr>
          <w:p w:rsidR="005B160B" w:rsidRDefault="005B160B">
            <w:pPr>
              <w:pStyle w:val="ConsPlusNormal"/>
              <w:jc w:val="both"/>
            </w:pPr>
            <w:r>
              <w:t>Итого по основному мероприятию 1.2.1.1, в том числе по источнику финансирования</w:t>
            </w:r>
          </w:p>
        </w:tc>
        <w:tc>
          <w:tcPr>
            <w:tcW w:w="919" w:type="dxa"/>
          </w:tcPr>
          <w:p w:rsidR="005B160B" w:rsidRDefault="005B160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29590,100</w:t>
            </w:r>
          </w:p>
        </w:tc>
      </w:tr>
      <w:tr w:rsidR="005B160B">
        <w:tc>
          <w:tcPr>
            <w:tcW w:w="10765" w:type="dxa"/>
            <w:gridSpan w:val="8"/>
          </w:tcPr>
          <w:p w:rsidR="005B160B" w:rsidRDefault="005B160B">
            <w:pPr>
              <w:pStyle w:val="ConsPlusNormal"/>
              <w:jc w:val="both"/>
            </w:pPr>
            <w:r>
              <w:t>Итого по задаче 1.2.1, в том числе по источнику финансирования</w:t>
            </w:r>
          </w:p>
        </w:tc>
        <w:tc>
          <w:tcPr>
            <w:tcW w:w="919" w:type="dxa"/>
          </w:tcPr>
          <w:p w:rsidR="005B160B" w:rsidRDefault="005B160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lastRenderedPageBreak/>
              <w:t>29590,100</w:t>
            </w:r>
          </w:p>
        </w:tc>
      </w:tr>
      <w:tr w:rsidR="005B160B">
        <w:tc>
          <w:tcPr>
            <w:tcW w:w="10765" w:type="dxa"/>
            <w:gridSpan w:val="8"/>
          </w:tcPr>
          <w:p w:rsidR="005B160B" w:rsidRDefault="005B160B">
            <w:pPr>
              <w:pStyle w:val="ConsPlusNormal"/>
              <w:jc w:val="both"/>
            </w:pPr>
            <w:r>
              <w:lastRenderedPageBreak/>
              <w:t>Всего по подпрограмме 1.2, в том числе по источникам финансирования</w:t>
            </w:r>
          </w:p>
        </w:tc>
        <w:tc>
          <w:tcPr>
            <w:tcW w:w="919" w:type="dxa"/>
          </w:tcPr>
          <w:p w:rsidR="005B160B" w:rsidRDefault="005B160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5B160B" w:rsidRDefault="005B160B">
            <w:pPr>
              <w:pStyle w:val="ConsPlusNormal"/>
              <w:jc w:val="center"/>
            </w:pPr>
            <w:r>
              <w:t>29590,100</w:t>
            </w:r>
          </w:p>
        </w:tc>
      </w:tr>
    </w:tbl>
    <w:p w:rsidR="005B160B" w:rsidRDefault="005B160B">
      <w:pPr>
        <w:pStyle w:val="ConsPlusNormal"/>
        <w:jc w:val="both"/>
      </w:pPr>
    </w:p>
    <w:p w:rsidR="005B160B" w:rsidRDefault="005B160B">
      <w:pPr>
        <w:pStyle w:val="ConsPlusNormal"/>
        <w:jc w:val="both"/>
      </w:pPr>
    </w:p>
    <w:p w:rsidR="005B160B" w:rsidRDefault="005B160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35FA" w:rsidRDefault="001235FA">
      <w:bookmarkStart w:id="1" w:name="_GoBack"/>
      <w:bookmarkEnd w:id="1"/>
    </w:p>
    <w:sectPr w:rsidR="001235FA" w:rsidSect="00072D23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60B"/>
    <w:rsid w:val="00050796"/>
    <w:rsid w:val="001235FA"/>
    <w:rsid w:val="005B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16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B16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16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16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B16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16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B288412E5AF89EC6337140EF33A70168E1DE09DFDBA10AE469683808513A6764A32F77CC3F0DE0D96D4AD5m6UBE" TargetMode="External"/><Relationship Id="rId13" Type="http://schemas.openxmlformats.org/officeDocument/2006/relationships/hyperlink" Target="consultantplus://offline/ref=3CB288412E5AF89EC6337140EF33A70168E1DE09DFDBA10AE469683808513A6764A32F77CC3F0DE0D96C4DD2m6U3E" TargetMode="External"/><Relationship Id="rId18" Type="http://schemas.openxmlformats.org/officeDocument/2006/relationships/hyperlink" Target="consultantplus://offline/ref=3CB288412E5AF89EC6337140EF33A70168E1DE09DFDBA10AE469683808513A6764A32F77CC3F0DE0D96C42D2m6UAE" TargetMode="External"/><Relationship Id="rId26" Type="http://schemas.openxmlformats.org/officeDocument/2006/relationships/hyperlink" Target="consultantplus://offline/ref=3CB288412E5AF89EC6337140EF33A70168E1DE09DFDBA10AE469683808513A6764A32F77CC3F0DE0D96C43D3m6UA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CB288412E5AF89EC6337140EF33A70168E1DE09DFDBA10AE469683808513A6764A32F77CC3F0DE0D96D4CD5m6U1E" TargetMode="External"/><Relationship Id="rId7" Type="http://schemas.openxmlformats.org/officeDocument/2006/relationships/hyperlink" Target="consultantplus://offline/ref=3CB288412E5AF89EC6337140EF33A70168E1DE09DFDAA109E56C683808513A6764mAU3E" TargetMode="External"/><Relationship Id="rId12" Type="http://schemas.openxmlformats.org/officeDocument/2006/relationships/hyperlink" Target="consultantplus://offline/ref=3CB288412E5AF89EC6337140EF33A70168E1DE09DFDBA10AE469683808513A6764A32F77CC3F0DE0D96C4DD2m6U2E" TargetMode="External"/><Relationship Id="rId17" Type="http://schemas.openxmlformats.org/officeDocument/2006/relationships/hyperlink" Target="consultantplus://offline/ref=3CB288412E5AF89EC6337140EF33A70168E1DE09DFDBA10AE469683808513A6764A32F77CC3F0DE0D96C42D2m6U1E" TargetMode="External"/><Relationship Id="rId25" Type="http://schemas.openxmlformats.org/officeDocument/2006/relationships/hyperlink" Target="consultantplus://offline/ref=3CB288412E5AF89EC6337140EF33A70168E1DE09DFDBA10AE469683808513A6764A32F77CC3F0DE0D96C43D2m6UA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CB288412E5AF89EC6337140EF33A70168E1DE09DFDBA10AE469683808513A6764A32F77CC3F0DE0D96C4DDCm6U3E" TargetMode="External"/><Relationship Id="rId20" Type="http://schemas.openxmlformats.org/officeDocument/2006/relationships/hyperlink" Target="consultantplus://offline/ref=3CB288412E5AF89EC6337140EF33A70168E1DE09DFDBA10AE469683808513A6764A32F77CC3F0DE0D96C42D3m6UAE" TargetMode="External"/><Relationship Id="rId29" Type="http://schemas.openxmlformats.org/officeDocument/2006/relationships/hyperlink" Target="consultantplus://offline/ref=3CB288412E5AF89EC6337140EF33A70168E1DE09DFDBA10AE469683808513A6764A32F77CC3F0DE0D96C43DCm6U5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CB288412E5AF89EC6336F4DF95FFA0A62E2890DDCDBAF5DBC386E6F57m0U1E" TargetMode="External"/><Relationship Id="rId11" Type="http://schemas.openxmlformats.org/officeDocument/2006/relationships/hyperlink" Target="consultantplus://offline/ref=3CB288412E5AF89EC6337140EF33A70168E1DE09DFDBA10AE469683808513A6764A32F77CC3F0DE0D96D4ADDm6U5E" TargetMode="External"/><Relationship Id="rId24" Type="http://schemas.openxmlformats.org/officeDocument/2006/relationships/hyperlink" Target="consultantplus://offline/ref=3CB288412E5AF89EC6337140EF33A70168E1DE09DFDBA10AE469683808513A6764A32F77CC3F0DE0D96C42DDm6UAE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3CB288412E5AF89EC6337140EF33A70168E1DE09DFDBA10AE469683808513A6764A32F77CC3F0DE0D96C4DD2m6U1E" TargetMode="External"/><Relationship Id="rId23" Type="http://schemas.openxmlformats.org/officeDocument/2006/relationships/hyperlink" Target="consultantplus://offline/ref=3CB288412E5AF89EC6337140EF33A70168E1DE09DFDBA10AE469683808513A6764A32F77CC3F0DE0D96D4CD3m6U7E" TargetMode="External"/><Relationship Id="rId28" Type="http://schemas.openxmlformats.org/officeDocument/2006/relationships/hyperlink" Target="consultantplus://offline/ref=3CB288412E5AF89EC6337140EF33A70168E1DE09DFDBA10AE469683808513A6764A32F77CC3F0DE0D96C43DCm6U6E" TargetMode="External"/><Relationship Id="rId10" Type="http://schemas.openxmlformats.org/officeDocument/2006/relationships/hyperlink" Target="consultantplus://offline/ref=3CB288412E5AF89EC6337140EF33A70168E1DE09DFDBA10AE469683808513A6764A32F77CC3F0DE0D96D42D4m6UBE" TargetMode="External"/><Relationship Id="rId19" Type="http://schemas.openxmlformats.org/officeDocument/2006/relationships/hyperlink" Target="consultantplus://offline/ref=3CB288412E5AF89EC6337140EF33A70168E1DE09DFDBA10AE469683808513A6764A32F77CC3F0DE0D96C42D3m6U1E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CB288412E5AF89EC6337140EF33A70168E1DE09DFDBA10AE469683808513A6764A32F77CC3F0DE0D96C4DD7m6U3E" TargetMode="External"/><Relationship Id="rId14" Type="http://schemas.openxmlformats.org/officeDocument/2006/relationships/hyperlink" Target="consultantplus://offline/ref=3CB288412E5AF89EC6337140EF33A70168E1DE09DFDBA10AE469683808513A6764A32F77CC3F0DE0D96C4DD2m6U0E" TargetMode="External"/><Relationship Id="rId22" Type="http://schemas.openxmlformats.org/officeDocument/2006/relationships/hyperlink" Target="consultantplus://offline/ref=3CB288412E5AF89EC6337140EF33A70168E1DE09DFDBA10AE469683808513A6764A32F77CC3F0DE0D96C4AD5m6U3E" TargetMode="External"/><Relationship Id="rId27" Type="http://schemas.openxmlformats.org/officeDocument/2006/relationships/hyperlink" Target="consultantplus://offline/ref=3CB288412E5AF89EC6337140EF33A70168E1DE09DFDBA10AE469683808513A6764A32F77CC3F0DE0D96C43DCm6U3E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1941</Words>
  <Characters>11065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12981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Шавелкина Марина Александровна</dc:creator>
  <cp:lastModifiedBy>Шавелкина Марина Александровна</cp:lastModifiedBy>
  <cp:revision>1</cp:revision>
  <dcterms:created xsi:type="dcterms:W3CDTF">2018-07-05T04:20:00Z</dcterms:created>
  <dcterms:modified xsi:type="dcterms:W3CDTF">2018-07-05T04:21:00Z</dcterms:modified>
</cp:coreProperties>
</file>